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2B28" w:rsidP="00AB2B28">
      <w:pPr>
        <w:pStyle w:val="Title"/>
        <w:ind w:firstLine="567"/>
        <w:jc w:val="right"/>
        <w:rPr>
          <w:b w:val="0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b w:val="0"/>
          <w:szCs w:val="24"/>
        </w:rPr>
        <w:t>Дело № 1-2</w:t>
      </w:r>
      <w:r w:rsidR="00265664">
        <w:rPr>
          <w:b w:val="0"/>
          <w:szCs w:val="24"/>
        </w:rPr>
        <w:t>2</w:t>
      </w:r>
      <w:r>
        <w:rPr>
          <w:b w:val="0"/>
          <w:szCs w:val="24"/>
        </w:rPr>
        <w:t xml:space="preserve">-2109/2025                                                                                                  </w:t>
      </w:r>
    </w:p>
    <w:p w:rsidR="00AB2B28" w:rsidP="00AB2B28">
      <w:pPr>
        <w:pStyle w:val="Title"/>
        <w:ind w:firstLine="567"/>
        <w:jc w:val="right"/>
        <w:rPr>
          <w:b w:val="0"/>
          <w:szCs w:val="24"/>
        </w:rPr>
      </w:pPr>
      <w:r>
        <w:rPr>
          <w:b w:val="0"/>
          <w:bCs/>
          <w:szCs w:val="24"/>
        </w:rPr>
        <w:t>УИД 86MS0049-01-2025-00</w:t>
      </w:r>
      <w:r w:rsidR="00265664">
        <w:rPr>
          <w:b w:val="0"/>
          <w:bCs/>
          <w:szCs w:val="24"/>
        </w:rPr>
        <w:t>2649</w:t>
      </w:r>
      <w:r>
        <w:rPr>
          <w:b w:val="0"/>
          <w:bCs/>
          <w:szCs w:val="24"/>
        </w:rPr>
        <w:t>-</w:t>
      </w:r>
      <w:r w:rsidR="00265664">
        <w:rPr>
          <w:b w:val="0"/>
          <w:bCs/>
          <w:szCs w:val="24"/>
        </w:rPr>
        <w:t>39</w:t>
      </w:r>
    </w:p>
    <w:p w:rsidR="00AB2B28" w:rsidP="00AB2B28">
      <w:pPr>
        <w:pStyle w:val="Title"/>
        <w:ind w:firstLine="567"/>
        <w:rPr>
          <w:b w:val="0"/>
          <w:sz w:val="28"/>
          <w:szCs w:val="28"/>
        </w:rPr>
      </w:pPr>
    </w:p>
    <w:p w:rsidR="00AB2B28" w:rsidP="00AB2B28">
      <w:pPr>
        <w:pStyle w:val="Title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ПРИГОВОР</w:t>
      </w:r>
    </w:p>
    <w:p w:rsidR="00AB2B28" w:rsidP="00AB2B28">
      <w:pPr>
        <w:pStyle w:val="Subtitle"/>
        <w:ind w:firstLine="567"/>
        <w:rPr>
          <w:szCs w:val="28"/>
        </w:rPr>
      </w:pPr>
      <w:r>
        <w:rPr>
          <w:b w:val="0"/>
          <w:szCs w:val="28"/>
        </w:rPr>
        <w:t>Именем Российской Федерации</w:t>
      </w:r>
    </w:p>
    <w:p w:rsidR="00AB2B28" w:rsidP="00AB2B2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B2B28" w:rsidP="00AB2B28">
      <w:pPr>
        <w:ind w:firstLine="567"/>
        <w:jc w:val="both"/>
        <w:rPr>
          <w:sz w:val="28"/>
          <w:szCs w:val="28"/>
        </w:rPr>
      </w:pPr>
      <w:r w:rsidRPr="006E42E1">
        <w:rPr>
          <w:sz w:val="28"/>
          <w:szCs w:val="28"/>
        </w:rPr>
        <w:t xml:space="preserve">12 мая </w:t>
      </w:r>
      <w:r>
        <w:rPr>
          <w:sz w:val="28"/>
          <w:szCs w:val="28"/>
        </w:rPr>
        <w:t>2025 года                                                                г. Нижневартовск</w:t>
      </w:r>
    </w:p>
    <w:p w:rsidR="00AB2B28" w:rsidP="00AB2B28">
      <w:pPr>
        <w:ind w:firstLine="567"/>
        <w:jc w:val="both"/>
        <w:rPr>
          <w:sz w:val="28"/>
          <w:szCs w:val="28"/>
        </w:rPr>
      </w:pPr>
    </w:p>
    <w:p w:rsidR="00AB2B28" w:rsidP="00AB2B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6 Нижневартовского судебного района города окружного значения Нижневартовска Ханты-Манс</w:t>
      </w:r>
      <w:r>
        <w:rPr>
          <w:sz w:val="28"/>
          <w:szCs w:val="28"/>
        </w:rPr>
        <w:t>ийского автономного округа – Югры Аксенова Е.В.,</w:t>
      </w:r>
      <w:r>
        <w:rPr>
          <w:color w:val="000099"/>
          <w:sz w:val="28"/>
          <w:szCs w:val="28"/>
        </w:rPr>
        <w:t xml:space="preserve"> исполняющий обязанности мирового судьи судебного участка № 9 </w:t>
      </w:r>
      <w:r>
        <w:rPr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автономного округа – Югры</w:t>
      </w:r>
    </w:p>
    <w:p w:rsidR="00AB2B28" w:rsidP="00AB2B28">
      <w:pPr>
        <w:shd w:val="clear" w:color="auto" w:fill="FFFFFF"/>
        <w:tabs>
          <w:tab w:val="left" w:pos="297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Вечер А.А.,</w:t>
      </w:r>
    </w:p>
    <w:p w:rsidR="00AB2B28" w:rsidP="00AB2B28">
      <w:pPr>
        <w:shd w:val="clear" w:color="auto" w:fill="FFFFFF"/>
        <w:tabs>
          <w:tab w:val="left" w:pos="540"/>
        </w:tabs>
        <w:ind w:firstLine="567"/>
        <w:jc w:val="both"/>
        <w:rPr>
          <w:color w:val="FF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 xml:space="preserve"> участием </w:t>
      </w:r>
      <w:r>
        <w:rPr>
          <w:spacing w:val="-4"/>
          <w:sz w:val="28"/>
          <w:szCs w:val="28"/>
        </w:rPr>
        <w:t>государственного обвинителя заместителя прокурора г. Нижневартовска Дроздецкого А.С.</w:t>
      </w:r>
    </w:p>
    <w:p w:rsidR="00AB2B28" w:rsidP="00AB2B28">
      <w:pPr>
        <w:shd w:val="clear" w:color="auto" w:fill="FFFFFF"/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подсудимого Эйвазова Х.С.о.,</w:t>
      </w:r>
    </w:p>
    <w:p w:rsidR="00AB2B28" w:rsidP="00AB2B28">
      <w:pPr>
        <w:pStyle w:val="PlainText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защитника-адвоката Вигасиной Е.Н., </w:t>
      </w:r>
      <w:r>
        <w:rPr>
          <w:rFonts w:ascii="Times New Roman" w:eastAsia="MS Mincho" w:hAnsi="Times New Roman" w:cs="Times New Roman"/>
          <w:sz w:val="28"/>
          <w:szCs w:val="28"/>
        </w:rPr>
        <w:t>представивше</w:t>
      </w:r>
      <w:r w:rsidR="00265664">
        <w:rPr>
          <w:rFonts w:ascii="Times New Roman" w:eastAsia="MS Mincho" w:hAnsi="Times New Roman" w:cs="Times New Roman"/>
          <w:sz w:val="28"/>
          <w:szCs w:val="28"/>
        </w:rPr>
        <w:t>й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удостоверение № ***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и ордер № ***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года,</w:t>
      </w:r>
    </w:p>
    <w:p w:rsidR="00AB2B28" w:rsidP="00AB2B28">
      <w:pPr>
        <w:shd w:val="clear" w:color="auto" w:fill="FFFFFF"/>
        <w:tabs>
          <w:tab w:val="left" w:pos="2977"/>
        </w:tabs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рассмотрев в открытом судебном заседании</w:t>
      </w:r>
      <w:r>
        <w:rPr>
          <w:color w:val="000000"/>
          <w:spacing w:val="-5"/>
          <w:sz w:val="28"/>
          <w:szCs w:val="28"/>
        </w:rPr>
        <w:t xml:space="preserve"> уголовное дело в отношении</w:t>
      </w:r>
    </w:p>
    <w:p w:rsidR="00AB2B28" w:rsidP="00AB2B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Эйвазова Халига Салман оглы, ***</w:t>
      </w:r>
      <w:r w:rsidRPr="00265664">
        <w:rPr>
          <w:sz w:val="28"/>
          <w:szCs w:val="28"/>
        </w:rPr>
        <w:t xml:space="preserve"> года рождения, урожен</w:t>
      </w:r>
      <w:r w:rsidR="00265664">
        <w:rPr>
          <w:sz w:val="28"/>
          <w:szCs w:val="28"/>
        </w:rPr>
        <w:t xml:space="preserve">ца </w:t>
      </w:r>
      <w:r>
        <w:rPr>
          <w:sz w:val="28"/>
          <w:szCs w:val="28"/>
        </w:rPr>
        <w:t>***</w:t>
      </w:r>
      <w:r w:rsidR="00265664">
        <w:rPr>
          <w:sz w:val="28"/>
          <w:szCs w:val="28"/>
        </w:rPr>
        <w:t>, гражданин</w:t>
      </w:r>
      <w:r w:rsidRPr="00265664">
        <w:rPr>
          <w:sz w:val="28"/>
          <w:szCs w:val="28"/>
        </w:rPr>
        <w:t xml:space="preserve"> Российской Федерации, </w:t>
      </w:r>
      <w:r w:rsidR="00265664">
        <w:rPr>
          <w:sz w:val="28"/>
          <w:szCs w:val="28"/>
        </w:rPr>
        <w:t>женатый</w:t>
      </w:r>
      <w:r w:rsidRPr="00265664">
        <w:rPr>
          <w:sz w:val="28"/>
          <w:szCs w:val="28"/>
        </w:rPr>
        <w:t xml:space="preserve">, </w:t>
      </w:r>
      <w:r w:rsidR="00265664">
        <w:rPr>
          <w:sz w:val="28"/>
          <w:szCs w:val="28"/>
        </w:rPr>
        <w:t xml:space="preserve">имеющий </w:t>
      </w:r>
      <w:r w:rsidRPr="00265664">
        <w:rPr>
          <w:sz w:val="28"/>
          <w:szCs w:val="28"/>
        </w:rPr>
        <w:t xml:space="preserve">на иждивении </w:t>
      </w:r>
      <w:r w:rsidR="00265664">
        <w:rPr>
          <w:sz w:val="28"/>
          <w:szCs w:val="28"/>
        </w:rPr>
        <w:t>двоих детей, с высшем</w:t>
      </w:r>
      <w:r w:rsidRPr="00265664">
        <w:rPr>
          <w:sz w:val="28"/>
          <w:szCs w:val="28"/>
        </w:rPr>
        <w:t xml:space="preserve"> образованием, работающ</w:t>
      </w:r>
      <w:r w:rsidR="00265664">
        <w:rPr>
          <w:sz w:val="28"/>
          <w:szCs w:val="28"/>
        </w:rPr>
        <w:t xml:space="preserve">ий </w:t>
      </w:r>
      <w:r>
        <w:rPr>
          <w:sz w:val="28"/>
          <w:szCs w:val="28"/>
        </w:rPr>
        <w:t>***</w:t>
      </w:r>
      <w:r w:rsidRPr="00265664">
        <w:rPr>
          <w:sz w:val="28"/>
          <w:szCs w:val="28"/>
        </w:rPr>
        <w:t xml:space="preserve">, </w:t>
      </w:r>
      <w:r w:rsidR="00265664">
        <w:rPr>
          <w:sz w:val="28"/>
          <w:szCs w:val="28"/>
        </w:rPr>
        <w:t>военнообязанный</w:t>
      </w:r>
      <w:r w:rsidRPr="00265664">
        <w:rPr>
          <w:sz w:val="28"/>
          <w:szCs w:val="28"/>
        </w:rPr>
        <w:t>, зарегистрированн</w:t>
      </w:r>
      <w:r w:rsidR="00265664">
        <w:rPr>
          <w:sz w:val="28"/>
          <w:szCs w:val="28"/>
        </w:rPr>
        <w:t>ый</w:t>
      </w:r>
      <w:r w:rsidRPr="00265664">
        <w:rPr>
          <w:sz w:val="28"/>
          <w:szCs w:val="28"/>
        </w:rPr>
        <w:t xml:space="preserve"> </w:t>
      </w:r>
      <w:r w:rsidR="00265664">
        <w:rPr>
          <w:sz w:val="28"/>
          <w:szCs w:val="28"/>
        </w:rPr>
        <w:t xml:space="preserve">и </w:t>
      </w:r>
      <w:r>
        <w:rPr>
          <w:sz w:val="28"/>
          <w:szCs w:val="28"/>
        </w:rPr>
        <w:t>проживающ</w:t>
      </w:r>
      <w:r w:rsidR="00265664">
        <w:rPr>
          <w:sz w:val="28"/>
          <w:szCs w:val="28"/>
        </w:rPr>
        <w:t>и</w:t>
      </w:r>
      <w:r>
        <w:rPr>
          <w:sz w:val="28"/>
          <w:szCs w:val="28"/>
        </w:rPr>
        <w:t>й по адресу: ***</w:t>
      </w:r>
      <w:r>
        <w:rPr>
          <w:sz w:val="28"/>
          <w:szCs w:val="28"/>
        </w:rPr>
        <w:t>, не судим</w:t>
      </w:r>
      <w:r w:rsidR="00265664">
        <w:rPr>
          <w:sz w:val="28"/>
          <w:szCs w:val="28"/>
        </w:rPr>
        <w:t>ый</w:t>
      </w:r>
    </w:p>
    <w:p w:rsidR="00AB2B28" w:rsidP="00AB2B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обвиняем</w:t>
      </w:r>
      <w:r w:rsidR="00265664">
        <w:rPr>
          <w:sz w:val="28"/>
          <w:szCs w:val="28"/>
        </w:rPr>
        <w:t>ый</w:t>
      </w:r>
      <w:r>
        <w:rPr>
          <w:sz w:val="28"/>
          <w:szCs w:val="28"/>
        </w:rPr>
        <w:t xml:space="preserve"> в совершении   преступления, предусмотренного ч. 1 ст. 158 Уголовн</w:t>
      </w:r>
      <w:r>
        <w:rPr>
          <w:sz w:val="28"/>
          <w:szCs w:val="28"/>
        </w:rPr>
        <w:t>ого кодекса Российской Федерации,</w:t>
      </w:r>
    </w:p>
    <w:p w:rsidR="00AB2B28" w:rsidP="00AB2B28">
      <w:pPr>
        <w:ind w:firstLine="567"/>
        <w:jc w:val="both"/>
        <w:rPr>
          <w:sz w:val="28"/>
          <w:szCs w:val="28"/>
        </w:rPr>
      </w:pPr>
    </w:p>
    <w:p w:rsidR="00AB2B28" w:rsidP="00AB2B2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B2B28" w:rsidP="00AB2B28">
      <w:pPr>
        <w:ind w:firstLine="567"/>
        <w:jc w:val="both"/>
        <w:rPr>
          <w:sz w:val="28"/>
          <w:szCs w:val="28"/>
        </w:rPr>
      </w:pPr>
    </w:p>
    <w:p w:rsidR="00265664" w:rsidRPr="00265664" w:rsidP="0026566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65664">
        <w:rPr>
          <w:rFonts w:eastAsiaTheme="minorHAnsi"/>
          <w:sz w:val="28"/>
          <w:szCs w:val="28"/>
          <w:shd w:val="clear" w:color="auto" w:fill="FFFFFF"/>
          <w:lang w:eastAsia="en-US"/>
        </w:rPr>
        <w:t>Эйвазов Халиг Салман оглы</w:t>
      </w:r>
      <w:r w:rsidRPr="00265664">
        <w:rPr>
          <w:rFonts w:eastAsiaTheme="minorHAnsi"/>
          <w:sz w:val="28"/>
          <w:szCs w:val="28"/>
          <w:shd w:val="clear" w:color="auto" w:fill="FFFFFF"/>
          <w:lang w:eastAsia="en-US"/>
        </w:rPr>
        <w:t>, 02.12.2024 около 14 часов 32 минуты находясь в торговом зале магазина «Магнит», расположенного по адресу: ХМАО-Югра, г. Нижневартовск, ул. Ханты - Мансийская, д.20А, где реализация товара осуществляется по системе самообслуживания, имея умысел на хищение</w:t>
      </w:r>
      <w:r w:rsidRPr="0026566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чужого имущества, и реализуя его, путем свободного доступа, убедившись, что за его действиями никто не наблюдает, осознавая незаконность и противоправность своих действий, тайно, из корыстных побуждений, со стеллажей указанного магазина, похитил: ПФ из ры</w:t>
      </w:r>
      <w:r w:rsidRPr="00265664">
        <w:rPr>
          <w:rFonts w:eastAsiaTheme="minorHAnsi"/>
          <w:sz w:val="28"/>
          <w:szCs w:val="28"/>
          <w:shd w:val="clear" w:color="auto" w:fill="FFFFFF"/>
          <w:lang w:eastAsia="en-US"/>
        </w:rPr>
        <w:t>бы Форель потр б/г, в количестве 1 штуки, весом 2 килограмма 400 грамм, стоимостью 1026 рублей 64 копейки за килограмм, на общую сумму 2463 рубля 94 копейки, Мясная лавка Крылышки куриные в/к мини МГС, в количестве 1 упаковки, весом 0, 78 килограмма, стоим</w:t>
      </w:r>
      <w:r w:rsidRPr="00265664">
        <w:rPr>
          <w:rFonts w:eastAsiaTheme="minorHAnsi"/>
          <w:sz w:val="28"/>
          <w:szCs w:val="28"/>
          <w:shd w:val="clear" w:color="auto" w:fill="FFFFFF"/>
          <w:lang w:eastAsia="en-US"/>
        </w:rPr>
        <w:t>остью 420 рублей 16 копеек, принадлежащие АО «Тандер», которые поместил в пакет и не имея намерения расплатиться за товар, скрылся с похищенным и распорядился им по своему усмотрению, тем самым причинил АО «Тандер» материальный ущерб на общую сумму 2884 ру</w:t>
      </w:r>
      <w:r w:rsidRPr="00265664">
        <w:rPr>
          <w:rFonts w:eastAsiaTheme="minorHAnsi"/>
          <w:sz w:val="28"/>
          <w:szCs w:val="28"/>
          <w:shd w:val="clear" w:color="auto" w:fill="FFFFFF"/>
          <w:lang w:eastAsia="en-US"/>
        </w:rPr>
        <w:t>бля 10 копеек.</w:t>
      </w:r>
    </w:p>
    <w:p w:rsidR="00AB2B28" w:rsidP="00AB2B28">
      <w:pPr>
        <w:pStyle w:val="14"/>
        <w:shd w:val="clear" w:color="auto" w:fill="auto"/>
        <w:spacing w:line="24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После ознакомления с материалами уголовного дела по окончанию предварительного расследования </w:t>
      </w:r>
      <w:r w:rsidR="00265664">
        <w:rPr>
          <w:color w:val="000000"/>
          <w:sz w:val="28"/>
          <w:szCs w:val="28"/>
          <w:shd w:val="clear" w:color="auto" w:fill="FFFFFF"/>
        </w:rPr>
        <w:t>Эйвазов Х.С.о.</w:t>
      </w:r>
      <w:r>
        <w:rPr>
          <w:color w:val="000000"/>
          <w:sz w:val="28"/>
          <w:szCs w:val="28"/>
          <w:shd w:val="clear" w:color="auto" w:fill="FFFFFF"/>
        </w:rPr>
        <w:t xml:space="preserve">, в присутствии защитника, </w:t>
      </w:r>
      <w:r>
        <w:rPr>
          <w:color w:val="000000"/>
          <w:sz w:val="28"/>
          <w:szCs w:val="28"/>
          <w:shd w:val="clear" w:color="auto" w:fill="FFFFFF"/>
        </w:rPr>
        <w:t>заявил ходатайство о постановлении приговора без судебного разбирательства, в особом порядке, в связи с сог</w:t>
      </w:r>
      <w:r>
        <w:rPr>
          <w:color w:val="000000"/>
          <w:sz w:val="28"/>
          <w:szCs w:val="28"/>
          <w:shd w:val="clear" w:color="auto" w:fill="FFFFFF"/>
        </w:rPr>
        <w:t xml:space="preserve">ласием с предъявленным </w:t>
      </w:r>
      <w:r w:rsidR="00265664">
        <w:rPr>
          <w:color w:val="000000"/>
          <w:sz w:val="28"/>
          <w:szCs w:val="28"/>
          <w:shd w:val="clear" w:color="auto" w:fill="FFFFFF"/>
        </w:rPr>
        <w:t>ему</w:t>
      </w:r>
      <w:r>
        <w:rPr>
          <w:color w:val="000000"/>
          <w:sz w:val="28"/>
          <w:szCs w:val="28"/>
          <w:shd w:val="clear" w:color="auto" w:fill="FFFFFF"/>
        </w:rPr>
        <w:t xml:space="preserve"> обвинением</w:t>
      </w:r>
      <w:r>
        <w:rPr>
          <w:sz w:val="28"/>
          <w:szCs w:val="28"/>
          <w:shd w:val="clear" w:color="auto" w:fill="FFFFFF"/>
        </w:rPr>
        <w:t xml:space="preserve"> по ч. 1 ст. 158 УК РФ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B2B28" w:rsidP="00AB2B28">
      <w:pPr>
        <w:shd w:val="clear" w:color="auto" w:fill="FFFFFF"/>
        <w:ind w:firstLine="567"/>
        <w:jc w:val="both"/>
        <w:rPr>
          <w:rStyle w:val="a4"/>
        </w:rPr>
      </w:pPr>
      <w:r>
        <w:rPr>
          <w:rStyle w:val="a4"/>
          <w:sz w:val="28"/>
          <w:szCs w:val="28"/>
        </w:rPr>
        <w:t>В судебном заседании подсудим</w:t>
      </w:r>
      <w:r w:rsidR="00D52C1F">
        <w:rPr>
          <w:rStyle w:val="a4"/>
          <w:sz w:val="28"/>
          <w:szCs w:val="28"/>
        </w:rPr>
        <w:t>ый Эйвазов Х.С.о.</w:t>
      </w:r>
      <w:r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подтвердил, что с предъявленным обвинением в совершении преступления, предусмотренного ч. 1 ст. 158 УК РФ</w:t>
      </w:r>
      <w:r>
        <w:rPr>
          <w:sz w:val="28"/>
          <w:szCs w:val="28"/>
        </w:rPr>
        <w:t xml:space="preserve">, </w:t>
      </w:r>
      <w:r>
        <w:rPr>
          <w:rStyle w:val="a4"/>
          <w:sz w:val="28"/>
          <w:szCs w:val="28"/>
        </w:rPr>
        <w:t>соглас</w:t>
      </w:r>
      <w:r w:rsidR="00D52C1F">
        <w:rPr>
          <w:rStyle w:val="a4"/>
          <w:sz w:val="28"/>
          <w:szCs w:val="28"/>
        </w:rPr>
        <w:t>ен</w:t>
      </w:r>
      <w:r>
        <w:rPr>
          <w:rStyle w:val="a4"/>
          <w:sz w:val="28"/>
          <w:szCs w:val="28"/>
        </w:rPr>
        <w:t>. После консультации с защитником</w:t>
      </w:r>
      <w:r>
        <w:rPr>
          <w:rStyle w:val="a4"/>
          <w:sz w:val="28"/>
          <w:szCs w:val="28"/>
        </w:rPr>
        <w:t xml:space="preserve"> добровольно заявил ходатайство о постановлении приговора без проведения судебного разбирательства. Последствия постановления приговора без судебного разбирательства осознает, на ходатайстве настаивает. </w:t>
      </w:r>
    </w:p>
    <w:p w:rsidR="00AB2B28" w:rsidP="00AB2B2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>
        <w:rPr>
          <w:rFonts w:eastAsia="MS Mincho"/>
        </w:rPr>
        <w:t>ФИО</w:t>
      </w:r>
      <w:r>
        <w:rPr>
          <w:sz w:val="28"/>
          <w:szCs w:val="28"/>
        </w:rPr>
        <w:t>. в судебное за</w:t>
      </w:r>
      <w:r>
        <w:rPr>
          <w:sz w:val="28"/>
          <w:szCs w:val="28"/>
        </w:rPr>
        <w:t>седание не явился, извещен надлежащим образом. В материалах дела имеется заявление, согласно которому не возражает против рассмотрения уголовного дела без проведения судебного следствия в особом порядке. Согласен на рассмотрение дела без его участия.</w:t>
      </w:r>
    </w:p>
    <w:p w:rsidR="00AB2B28" w:rsidP="00AB2B28">
      <w:pPr>
        <w:shd w:val="clear" w:color="auto" w:fill="FFFFFF"/>
        <w:ind w:firstLine="567"/>
        <w:jc w:val="both"/>
        <w:rPr>
          <w:color w:val="000000"/>
          <w:spacing w:val="-5"/>
        </w:rPr>
      </w:pPr>
      <w:r>
        <w:rPr>
          <w:rFonts w:eastAsia="MS Mincho"/>
          <w:sz w:val="28"/>
          <w:szCs w:val="28"/>
        </w:rPr>
        <w:t>Миров</w:t>
      </w:r>
      <w:r>
        <w:rPr>
          <w:rFonts w:eastAsia="MS Mincho"/>
          <w:sz w:val="28"/>
          <w:szCs w:val="28"/>
        </w:rPr>
        <w:t>ой судья приходит к выводу, что обвинение, с которым согласил</w:t>
      </w:r>
      <w:r w:rsidR="00D52C1F">
        <w:rPr>
          <w:rFonts w:eastAsia="MS Mincho"/>
          <w:sz w:val="28"/>
          <w:szCs w:val="28"/>
        </w:rPr>
        <w:t>ся</w:t>
      </w:r>
      <w:r>
        <w:rPr>
          <w:rFonts w:eastAsia="MS Mincho"/>
          <w:sz w:val="28"/>
          <w:szCs w:val="28"/>
        </w:rPr>
        <w:t xml:space="preserve"> подсудим</w:t>
      </w:r>
      <w:r w:rsidR="00D52C1F">
        <w:rPr>
          <w:rFonts w:eastAsia="MS Mincho"/>
          <w:sz w:val="28"/>
          <w:szCs w:val="28"/>
        </w:rPr>
        <w:t>ый</w:t>
      </w:r>
      <w:r>
        <w:rPr>
          <w:rFonts w:eastAsia="MS Mincho"/>
          <w:sz w:val="28"/>
          <w:szCs w:val="28"/>
        </w:rPr>
        <w:t>, предъявлено е</w:t>
      </w:r>
      <w:r w:rsidR="00D52C1F">
        <w:rPr>
          <w:rFonts w:eastAsia="MS Mincho"/>
          <w:sz w:val="28"/>
          <w:szCs w:val="28"/>
        </w:rPr>
        <w:t>му</w:t>
      </w:r>
      <w:r>
        <w:rPr>
          <w:rFonts w:eastAsia="MS Mincho"/>
          <w:sz w:val="28"/>
          <w:szCs w:val="28"/>
        </w:rPr>
        <w:t xml:space="preserve"> обоснованно, подтверждается доказательствами, собранными по уголовному делу, и считает необходимым постановить приговор без проведения судебного разбирательства, пр</w:t>
      </w:r>
      <w:r>
        <w:rPr>
          <w:rFonts w:eastAsia="MS Mincho"/>
          <w:sz w:val="28"/>
          <w:szCs w:val="28"/>
        </w:rPr>
        <w:t xml:space="preserve">и этом государственный обвинитель не возражал против удовлетворения заявленного ходатайства. </w:t>
      </w:r>
      <w:r>
        <w:rPr>
          <w:color w:val="000000"/>
          <w:spacing w:val="-5"/>
          <w:sz w:val="28"/>
          <w:szCs w:val="28"/>
        </w:rPr>
        <w:t>Защитник также поддержал ходатайство подсудимо</w:t>
      </w:r>
      <w:r w:rsidR="00D52C1F">
        <w:rPr>
          <w:color w:val="000000"/>
          <w:spacing w:val="-5"/>
          <w:sz w:val="28"/>
          <w:szCs w:val="28"/>
        </w:rPr>
        <w:t>го</w:t>
      </w:r>
      <w:r>
        <w:rPr>
          <w:color w:val="000000"/>
          <w:spacing w:val="-5"/>
          <w:sz w:val="28"/>
          <w:szCs w:val="28"/>
        </w:rPr>
        <w:t xml:space="preserve"> о рассмотрении уголовного дела без проведения судебного разбирательства.</w:t>
      </w:r>
    </w:p>
    <w:p w:rsidR="00AB2B28" w:rsidP="00AB2B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Наказание за совершенное </w:t>
      </w:r>
      <w:r w:rsidR="00D52C1F">
        <w:rPr>
          <w:sz w:val="28"/>
          <w:szCs w:val="28"/>
        </w:rPr>
        <w:t>Эйвазовым Х.С.о.</w:t>
      </w:r>
      <w:r>
        <w:rPr>
          <w:sz w:val="28"/>
          <w:szCs w:val="28"/>
        </w:rPr>
        <w:t xml:space="preserve"> преступление не превышает пяти лет лишения свободы.</w:t>
      </w:r>
    </w:p>
    <w:p w:rsidR="00AB2B28" w:rsidP="00AB2B28">
      <w:pPr>
        <w:shd w:val="clear" w:color="auto" w:fill="FFFFFF"/>
        <w:tabs>
          <w:tab w:val="left" w:pos="540"/>
        </w:tabs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 действия подсудимо</w:t>
      </w:r>
      <w:r w:rsidR="008B4745">
        <w:rPr>
          <w:rFonts w:eastAsia="MS Mincho"/>
          <w:sz w:val="28"/>
          <w:szCs w:val="28"/>
        </w:rPr>
        <w:t>го Эйвазова Х.С.о.</w:t>
      </w:r>
      <w:r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квалифицирует </w:t>
      </w:r>
      <w:r>
        <w:rPr>
          <w:bCs/>
          <w:iCs/>
          <w:color w:val="000000"/>
          <w:sz w:val="28"/>
          <w:szCs w:val="28"/>
        </w:rPr>
        <w:t xml:space="preserve">по ч. 1 ст. 158 </w:t>
      </w:r>
      <w:r>
        <w:rPr>
          <w:color w:val="000000"/>
          <w:spacing w:val="-5"/>
          <w:sz w:val="28"/>
          <w:szCs w:val="28"/>
        </w:rPr>
        <w:t xml:space="preserve">УК РФ – </w:t>
      </w:r>
      <w:r>
        <w:rPr>
          <w:rFonts w:eastAsia="MS Mincho"/>
          <w:bCs/>
          <w:sz w:val="28"/>
          <w:szCs w:val="28"/>
        </w:rPr>
        <w:t>кража, то есть тайное хищение чужого имущества.</w:t>
      </w:r>
    </w:p>
    <w:p w:rsidR="00AB2B28" w:rsidP="00AB2B28">
      <w:pPr>
        <w:ind w:firstLine="567"/>
        <w:jc w:val="both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Требования главы 40 Уголовно-процессуального кодекса РФ соблюдены,</w:t>
      </w:r>
      <w:r>
        <w:rPr>
          <w:bCs/>
          <w:color w:val="000000"/>
          <w:spacing w:val="-1"/>
          <w:sz w:val="28"/>
          <w:szCs w:val="28"/>
        </w:rPr>
        <w:t xml:space="preserve"> оснований для прекращения уголовного дела или освобождения от наказания не имеется. </w:t>
      </w:r>
      <w:r>
        <w:rPr>
          <w:sz w:val="28"/>
          <w:szCs w:val="28"/>
        </w:rPr>
        <w:t>Оснований для применения ст. 64 УК РФ мировой судья не усматривает.</w:t>
      </w:r>
    </w:p>
    <w:p w:rsidR="008B4745" w:rsidP="00AB2B28">
      <w:pPr>
        <w:shd w:val="clear" w:color="auto" w:fill="FFFFFF"/>
        <w:tabs>
          <w:tab w:val="left" w:pos="540"/>
        </w:tabs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</w:t>
      </w:r>
      <w:r>
        <w:rPr>
          <w:color w:val="000000"/>
          <w:spacing w:val="-5"/>
          <w:sz w:val="28"/>
          <w:szCs w:val="28"/>
        </w:rPr>
        <w:t xml:space="preserve"> преступления, а также данные о личности виновного, характеризующегося УУП ОП № 3 УМВД России по г. Нижневартовску по месту жительства удовлетворительно (л.д.94), на учете в БУ ХМАО-Югры «Нижневартовская психоневрологическая больница» у врача психиатра и в</w:t>
      </w:r>
      <w:r>
        <w:rPr>
          <w:color w:val="000000"/>
          <w:spacing w:val="-5"/>
          <w:sz w:val="28"/>
          <w:szCs w:val="28"/>
        </w:rPr>
        <w:t>рача психиатра-нарколога не наблюдается (л.д.87).</w:t>
      </w:r>
    </w:p>
    <w:p w:rsidR="00AB2B28" w:rsidP="00AB2B28">
      <w:pPr>
        <w:shd w:val="clear" w:color="auto" w:fill="FFFFFF"/>
        <w:tabs>
          <w:tab w:val="left" w:pos="540"/>
        </w:tabs>
        <w:ind w:firstLine="567"/>
        <w:jc w:val="both"/>
        <w:rPr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К обстоятельствам, смягчающим</w:t>
      </w:r>
      <w:r>
        <w:rPr>
          <w:color w:val="000000"/>
          <w:spacing w:val="-5"/>
          <w:sz w:val="28"/>
          <w:szCs w:val="28"/>
        </w:rPr>
        <w:t xml:space="preserve"> наказание подсудимому, в</w:t>
      </w:r>
      <w:r>
        <w:rPr>
          <w:spacing w:val="-5"/>
          <w:sz w:val="28"/>
          <w:szCs w:val="28"/>
        </w:rPr>
        <w:t xml:space="preserve"> соответствии с положениями п. «и,к» ч. 1 ст. 61, ч. 2 ст. 61 УК РФ мировой судья относит активное способствование раскрытию и расследованию преступлен</w:t>
      </w:r>
      <w:r>
        <w:rPr>
          <w:spacing w:val="-5"/>
          <w:sz w:val="28"/>
          <w:szCs w:val="28"/>
        </w:rPr>
        <w:t xml:space="preserve">ия, так как в ходе предварительного следствия по делу, осознав свою вину, </w:t>
      </w:r>
      <w:r w:rsidR="008B4745">
        <w:rPr>
          <w:spacing w:val="-5"/>
          <w:sz w:val="28"/>
          <w:szCs w:val="28"/>
        </w:rPr>
        <w:t>Эйвазов Х.С.о.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полностью признал себя вин</w:t>
      </w:r>
      <w:r w:rsidR="008B4745">
        <w:rPr>
          <w:spacing w:val="-5"/>
          <w:sz w:val="28"/>
          <w:szCs w:val="28"/>
        </w:rPr>
        <w:t>овным</w:t>
      </w:r>
      <w:r>
        <w:rPr>
          <w:spacing w:val="-5"/>
          <w:sz w:val="28"/>
          <w:szCs w:val="28"/>
        </w:rPr>
        <w:t xml:space="preserve"> в совершении инкриминируемого е</w:t>
      </w:r>
      <w:r w:rsidR="008B4745">
        <w:rPr>
          <w:spacing w:val="-5"/>
          <w:sz w:val="28"/>
          <w:szCs w:val="28"/>
        </w:rPr>
        <w:t>му</w:t>
      </w:r>
      <w:r>
        <w:rPr>
          <w:spacing w:val="-5"/>
          <w:sz w:val="28"/>
          <w:szCs w:val="28"/>
        </w:rPr>
        <w:t xml:space="preserve">  преступления, способствовал его раскрытию и расследованию, давая признательные показания о своей при</w:t>
      </w:r>
      <w:r>
        <w:rPr>
          <w:spacing w:val="-5"/>
          <w:sz w:val="28"/>
          <w:szCs w:val="28"/>
        </w:rPr>
        <w:t>частности к краже, добровольное возмещение имущественного ущерба, причиненного в результате преступления, раскаяние в содеянном, выразившееся в признании вины</w:t>
      </w:r>
      <w:r w:rsidR="008B4745">
        <w:rPr>
          <w:spacing w:val="-5"/>
          <w:sz w:val="28"/>
          <w:szCs w:val="28"/>
        </w:rPr>
        <w:t>, наличие на иждивении двоих малолетних детей, состояние здоровья</w:t>
      </w:r>
      <w:r w:rsidRPr="008B4745" w:rsidR="008B4745">
        <w:rPr>
          <w:color w:val="000000"/>
          <w:sz w:val="28"/>
          <w:szCs w:val="28"/>
          <w:shd w:val="clear" w:color="auto" w:fill="FFFFFF"/>
        </w:rPr>
        <w:t xml:space="preserve"> </w:t>
      </w:r>
      <w:r w:rsidR="008B4745">
        <w:rPr>
          <w:color w:val="000000"/>
          <w:sz w:val="28"/>
          <w:szCs w:val="28"/>
          <w:shd w:val="clear" w:color="auto" w:fill="FFFFFF"/>
        </w:rPr>
        <w:t>при наличии заболеваний</w:t>
      </w:r>
      <w:r>
        <w:rPr>
          <w:spacing w:val="-5"/>
          <w:sz w:val="28"/>
          <w:szCs w:val="28"/>
        </w:rPr>
        <w:t xml:space="preserve">. </w:t>
      </w:r>
    </w:p>
    <w:p w:rsidR="00AB2B28" w:rsidP="00AB2B28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Обстоятельств, отягчающих наказание подсудимо</w:t>
      </w:r>
      <w:r w:rsidR="001614C3">
        <w:rPr>
          <w:rFonts w:eastAsia="MS Mincho"/>
          <w:sz w:val="28"/>
          <w:szCs w:val="28"/>
        </w:rPr>
        <w:t>му</w:t>
      </w:r>
      <w:r>
        <w:rPr>
          <w:rFonts w:eastAsia="MS Mincho"/>
          <w:sz w:val="28"/>
          <w:szCs w:val="28"/>
        </w:rPr>
        <w:t xml:space="preserve"> в соответствии со статьей 63 УК РФ, мировым судьей не установлено.  </w:t>
      </w:r>
    </w:p>
    <w:p w:rsidR="00AB2B28" w:rsidP="00AB2B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Мировым судьей не установлено наличие исключительных обстоятельств, связанных с целями и мотивом преступления, личности виновной, существен</w:t>
      </w:r>
      <w:r>
        <w:rPr>
          <w:sz w:val="28"/>
          <w:szCs w:val="28"/>
        </w:rPr>
        <w:t>но уменьшающих общественную опасность совершенного преступления и как следствие этого, наличие возможности применения к подсудимому ст. 64 Уголовного кодекса Российской Федерации.</w:t>
      </w:r>
    </w:p>
    <w:p w:rsidR="00AB2B28" w:rsidP="00AB2B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прекращения уголовного дела или освобождения от наказания не и</w:t>
      </w:r>
      <w:r>
        <w:rPr>
          <w:sz w:val="28"/>
          <w:szCs w:val="28"/>
        </w:rPr>
        <w:t>меется.</w:t>
      </w:r>
    </w:p>
    <w:p w:rsidR="00AB2B28" w:rsidP="00AB2B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и степень общественной опасности совершенного </w:t>
      </w:r>
      <w:r w:rsidR="001614C3">
        <w:rPr>
          <w:sz w:val="28"/>
          <w:szCs w:val="28"/>
        </w:rPr>
        <w:t>Эйвазовым Х.С.о.</w:t>
      </w:r>
      <w:r>
        <w:rPr>
          <w:sz w:val="28"/>
          <w:szCs w:val="28"/>
        </w:rPr>
        <w:t xml:space="preserve"> преступления против собственности, обстоятельства содеянного, учитывая совокупность установленных данных, характеризующих личность подсудимо</w:t>
      </w:r>
      <w:r w:rsidR="001614C3">
        <w:rPr>
          <w:sz w:val="28"/>
          <w:szCs w:val="28"/>
        </w:rPr>
        <w:t>го</w:t>
      </w:r>
      <w:r>
        <w:rPr>
          <w:sz w:val="28"/>
          <w:szCs w:val="28"/>
        </w:rPr>
        <w:t>, учитывая е</w:t>
      </w:r>
      <w:r w:rsidR="001614C3">
        <w:rPr>
          <w:sz w:val="28"/>
          <w:szCs w:val="28"/>
        </w:rPr>
        <w:t>го</w:t>
      </w:r>
      <w:r>
        <w:rPr>
          <w:sz w:val="28"/>
          <w:szCs w:val="28"/>
        </w:rPr>
        <w:t xml:space="preserve"> отношение к содеянному, наличие смягчающих и отсутствие отягчающих наказание обстоятельств, положения ч. 2 ст. 43 Уголовного кодекса Российской Федерации о том, что наказание применяется в целях восстановлении социальной справедливости, а также в целях и</w:t>
      </w:r>
      <w:r>
        <w:rPr>
          <w:sz w:val="28"/>
          <w:szCs w:val="28"/>
        </w:rPr>
        <w:t>справления виновного лица и предупреждения совершения новых преступлений, мировой судья полагает обоснованным назначить наказание в виде штрафа, с учётом положений ч. 5 ст. 62, ст. 316 Уголовного кодекса Российской Федерации. Другие альтернативные виды нак</w:t>
      </w:r>
      <w:r>
        <w:rPr>
          <w:sz w:val="28"/>
          <w:szCs w:val="28"/>
        </w:rPr>
        <w:t>азаний, по мнению суда, не будут отвечать целям уголовного наказания.</w:t>
      </w:r>
    </w:p>
    <w:p w:rsidR="00AB2B28" w:rsidP="00AB2B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Процессуальные издержки, предусмотренные ст. 131 УПК РФ в соответствии с ч. 10 ст. 316 УПК РФ, взысканию с </w:t>
      </w:r>
      <w:r w:rsidR="001614C3">
        <w:rPr>
          <w:sz w:val="28"/>
          <w:szCs w:val="28"/>
        </w:rPr>
        <w:t>Эйвазова Х.С.о.</w:t>
      </w:r>
      <w:r>
        <w:rPr>
          <w:sz w:val="28"/>
          <w:szCs w:val="28"/>
        </w:rPr>
        <w:t xml:space="preserve"> не подлежат.</w:t>
      </w:r>
    </w:p>
    <w:p w:rsidR="00AB2B28" w:rsidP="00AB2B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вещественных доказательствах разрешить в порядке ст. 81 Уголовно-процессуального кодекса Российской Федерации. </w:t>
      </w:r>
    </w:p>
    <w:p w:rsidR="00AB2B28" w:rsidP="00AB2B28">
      <w:pPr>
        <w:ind w:firstLine="567"/>
        <w:jc w:val="both"/>
        <w:rPr>
          <w:rStyle w:val="a4"/>
        </w:rPr>
      </w:pPr>
      <w:r>
        <w:rPr>
          <w:rStyle w:val="a4"/>
          <w:sz w:val="28"/>
          <w:szCs w:val="28"/>
        </w:rPr>
        <w:t>Руководствуясь ст. 316 Уголовно-процессуального кодекса Российской Федерации, мировой судья</w:t>
      </w:r>
    </w:p>
    <w:p w:rsidR="00AB2B28" w:rsidP="00AB2B28">
      <w:pPr>
        <w:shd w:val="clear" w:color="auto" w:fill="FFFFFF"/>
        <w:tabs>
          <w:tab w:val="left" w:pos="540"/>
        </w:tabs>
        <w:ind w:firstLine="567"/>
        <w:jc w:val="center"/>
        <w:rPr>
          <w:bCs/>
          <w:color w:val="000000"/>
          <w:spacing w:val="-5"/>
        </w:rPr>
      </w:pPr>
    </w:p>
    <w:p w:rsidR="00AB2B28" w:rsidP="00AB2B28">
      <w:pPr>
        <w:shd w:val="clear" w:color="auto" w:fill="FFFFFF"/>
        <w:tabs>
          <w:tab w:val="left" w:pos="540"/>
        </w:tabs>
        <w:ind w:firstLine="567"/>
        <w:jc w:val="center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ПРИГОВОРИЛ:</w:t>
      </w:r>
    </w:p>
    <w:p w:rsidR="00AB2B28" w:rsidP="00AB2B28">
      <w:pPr>
        <w:shd w:val="clear" w:color="auto" w:fill="FFFFFF"/>
        <w:tabs>
          <w:tab w:val="left" w:pos="540"/>
        </w:tabs>
        <w:ind w:firstLine="567"/>
        <w:jc w:val="center"/>
        <w:rPr>
          <w:bCs/>
          <w:color w:val="000000"/>
          <w:spacing w:val="-5"/>
          <w:sz w:val="28"/>
          <w:szCs w:val="28"/>
        </w:rPr>
      </w:pPr>
    </w:p>
    <w:p w:rsidR="00AB2B28" w:rsidP="00AB2B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Эйвазова Халига Салмана оглы </w:t>
      </w:r>
      <w:r>
        <w:rPr>
          <w:sz w:val="28"/>
          <w:szCs w:val="28"/>
        </w:rPr>
        <w:t xml:space="preserve">признать виновным в совершении преступления, предусмотренного ч. 1 ст. 158 Уголовного кодекса Российской Федерации, и назначить ему наказание в виде штрафа в размере 10 000 (десяти тысяч) рублей. </w:t>
      </w:r>
    </w:p>
    <w:p w:rsidR="00AB2B28" w:rsidP="0036304B">
      <w:pPr>
        <w:tabs>
          <w:tab w:val="left" w:pos="927"/>
        </w:tabs>
        <w:ind w:right="60"/>
        <w:jc w:val="both"/>
        <w:rPr>
          <w:rFonts w:eastAsia="Arial Unicode MS"/>
          <w:b/>
          <w:sz w:val="28"/>
          <w:szCs w:val="28"/>
        </w:rPr>
      </w:pPr>
      <w:r w:rsidRPr="0036304B">
        <w:rPr>
          <w:sz w:val="28"/>
          <w:szCs w:val="28"/>
        </w:rPr>
        <w:t xml:space="preserve">       Штраф подлежит уплате: </w:t>
      </w:r>
      <w:r w:rsidRPr="0036304B">
        <w:rPr>
          <w:rFonts w:eastAsia="Arial Unicode MS"/>
          <w:sz w:val="28"/>
          <w:szCs w:val="28"/>
        </w:rPr>
        <w:t>Взыскатель: Российская Федера</w:t>
      </w:r>
      <w:r w:rsidRPr="0036304B">
        <w:rPr>
          <w:rFonts w:eastAsia="Arial Unicode MS"/>
          <w:sz w:val="28"/>
          <w:szCs w:val="28"/>
        </w:rPr>
        <w:t>ция, Получатель: УФК по Ханты-Мансийскому округу - Югре (УМВД России по Ханты-Мансийскому автономному округе - Югре); ИНН  8601010390: КПП</w:t>
      </w:r>
      <w:r w:rsidRPr="0036304B" w:rsidR="0036304B">
        <w:rPr>
          <w:rFonts w:eastAsia="Arial Unicode MS"/>
          <w:sz w:val="28"/>
          <w:szCs w:val="28"/>
        </w:rPr>
        <w:t xml:space="preserve"> – 860101001,</w:t>
      </w:r>
      <w:r w:rsidRPr="0036304B" w:rsidR="0036304B">
        <w:rPr>
          <w:rFonts w:eastAsia="Arial Unicode MS"/>
          <w:sz w:val="28"/>
          <w:szCs w:val="28"/>
          <w:lang w:eastAsia="en-US"/>
        </w:rPr>
        <w:t xml:space="preserve"> </w:t>
      </w:r>
      <w:r w:rsidR="000D0960">
        <w:rPr>
          <w:rFonts w:eastAsia="Arial Unicode MS"/>
          <w:sz w:val="28"/>
          <w:szCs w:val="28"/>
          <w:lang w:eastAsia="en-US"/>
        </w:rPr>
        <w:t>О</w:t>
      </w:r>
      <w:r w:rsidRPr="0036304B" w:rsidR="0036304B">
        <w:rPr>
          <w:rFonts w:eastAsia="Arial Unicode MS"/>
          <w:sz w:val="28"/>
          <w:szCs w:val="28"/>
          <w:lang w:val="en-US" w:eastAsia="en-US"/>
        </w:rPr>
        <w:t>KT</w:t>
      </w:r>
      <w:r w:rsidR="000D0960">
        <w:rPr>
          <w:rFonts w:eastAsia="Arial Unicode MS"/>
          <w:sz w:val="28"/>
          <w:szCs w:val="28"/>
          <w:lang w:eastAsia="en-US"/>
        </w:rPr>
        <w:t>М</w:t>
      </w:r>
      <w:r w:rsidRPr="0036304B" w:rsidR="0036304B">
        <w:rPr>
          <w:rFonts w:eastAsia="Arial Unicode MS"/>
          <w:sz w:val="28"/>
          <w:szCs w:val="28"/>
          <w:lang w:val="en-US" w:eastAsia="en-US"/>
        </w:rPr>
        <w:t>O</w:t>
      </w:r>
      <w:r w:rsidRPr="0036304B" w:rsidR="0036304B">
        <w:rPr>
          <w:rFonts w:eastAsia="Arial Unicode MS"/>
          <w:sz w:val="28"/>
          <w:szCs w:val="28"/>
          <w:lang w:eastAsia="en-US"/>
        </w:rPr>
        <w:t xml:space="preserve"> </w:t>
      </w:r>
      <w:r w:rsidRPr="0036304B" w:rsidR="0036304B">
        <w:rPr>
          <w:rFonts w:eastAsia="Arial Unicode MS"/>
          <w:sz w:val="28"/>
          <w:szCs w:val="28"/>
        </w:rPr>
        <w:t>71875000. Банк: РКЦ Ханты-Мансийск//УФК по Ханты - Мансийскому автономному округу — Югре г. Ханты - Мансийск;</w:t>
      </w:r>
      <w:r w:rsidRPr="0036304B" w:rsidR="0036304B">
        <w:rPr>
          <w:rFonts w:eastAsia="Arial Unicode MS"/>
          <w:spacing w:val="20"/>
          <w:sz w:val="28"/>
          <w:szCs w:val="28"/>
          <w:shd w:val="clear" w:color="auto" w:fill="FFFFFF"/>
        </w:rPr>
        <w:t xml:space="preserve"> БИК:</w:t>
      </w:r>
      <w:r w:rsidRPr="0036304B" w:rsidR="0036304B">
        <w:rPr>
          <w:rFonts w:eastAsia="Arial Unicode MS"/>
          <w:sz w:val="28"/>
          <w:szCs w:val="28"/>
        </w:rPr>
        <w:t xml:space="preserve"> 007162163; </w:t>
      </w:r>
      <w:r w:rsidRPr="0036304B">
        <w:rPr>
          <w:rFonts w:eastAsia="Arial Unicode MS"/>
          <w:sz w:val="28"/>
          <w:szCs w:val="28"/>
        </w:rPr>
        <w:t>Единый казначейский счет № 40102810245370000007; Казначейс</w:t>
      </w:r>
      <w:r w:rsidRPr="0036304B" w:rsidR="0036304B">
        <w:rPr>
          <w:rFonts w:eastAsia="Arial Unicode MS"/>
          <w:sz w:val="28"/>
          <w:szCs w:val="28"/>
        </w:rPr>
        <w:t>кий счет № 03100643000000018700,</w:t>
      </w:r>
      <w:r w:rsidR="0036304B">
        <w:rPr>
          <w:rFonts w:eastAsia="Arial Unicode MS"/>
          <w:sz w:val="28"/>
          <w:szCs w:val="28"/>
        </w:rPr>
        <w:t xml:space="preserve"> </w:t>
      </w:r>
      <w:r w:rsidRPr="0036304B">
        <w:rPr>
          <w:rFonts w:eastAsia="Arial Unicode MS"/>
          <w:sz w:val="28"/>
          <w:szCs w:val="28"/>
        </w:rPr>
        <w:t>Лицевой счет № 04871342940; КБК</w:t>
      </w:r>
      <w:r w:rsidRPr="0036304B" w:rsidR="0036304B">
        <w:rPr>
          <w:rFonts w:eastAsia="Arial Unicode MS"/>
          <w:sz w:val="28"/>
          <w:szCs w:val="28"/>
        </w:rPr>
        <w:t xml:space="preserve"> </w:t>
      </w:r>
      <w:r w:rsidRPr="0036304B">
        <w:rPr>
          <w:rFonts w:eastAsia="Arial Unicode MS"/>
          <w:sz w:val="28"/>
          <w:szCs w:val="28"/>
        </w:rPr>
        <w:t>1881160</w:t>
      </w:r>
      <w:r w:rsidRPr="0036304B">
        <w:rPr>
          <w:rFonts w:eastAsia="Arial Unicode MS"/>
          <w:sz w:val="28"/>
          <w:szCs w:val="28"/>
        </w:rPr>
        <w:t>312101</w:t>
      </w:r>
      <w:r w:rsidRPr="00D11C8C" w:rsidR="0036304B">
        <w:rPr>
          <w:rFonts w:eastAsia="Arial Unicode MS"/>
          <w:color w:val="0000CC"/>
          <w:sz w:val="28"/>
          <w:szCs w:val="28"/>
        </w:rPr>
        <w:t>9</w:t>
      </w:r>
      <w:r w:rsidRPr="00C74C7F" w:rsidR="0036304B">
        <w:rPr>
          <w:rFonts w:eastAsia="Arial Unicode MS"/>
          <w:sz w:val="28"/>
          <w:szCs w:val="28"/>
        </w:rPr>
        <w:t>00</w:t>
      </w:r>
      <w:r w:rsidRPr="0036304B" w:rsidR="0036304B">
        <w:rPr>
          <w:rFonts w:eastAsia="Arial Unicode MS"/>
          <w:sz w:val="28"/>
          <w:szCs w:val="28"/>
        </w:rPr>
        <w:t>0140</w:t>
      </w:r>
      <w:r w:rsidRPr="0036304B">
        <w:rPr>
          <w:rFonts w:eastAsia="Arial Unicode MS"/>
          <w:sz w:val="28"/>
          <w:szCs w:val="28"/>
        </w:rPr>
        <w:t xml:space="preserve"> «Денежные взыскания (штрафы) и иные сумму, взыскиваемые с лиц, виновных в совершении преступлений, и в возмещение ущерба имуществу, зачисляемые в федеральный бюджет». </w:t>
      </w:r>
      <w:r>
        <w:rPr>
          <w:rFonts w:eastAsia="Arial Unicode MS"/>
          <w:b/>
          <w:sz w:val="28"/>
          <w:szCs w:val="28"/>
        </w:rPr>
        <w:t>Единый уникальный номер уголовного дела: 12</w:t>
      </w:r>
      <w:r w:rsidR="0036304B">
        <w:rPr>
          <w:rFonts w:eastAsia="Arial Unicode MS"/>
          <w:b/>
          <w:sz w:val="28"/>
          <w:szCs w:val="28"/>
        </w:rPr>
        <w:t>401711023040837</w:t>
      </w:r>
      <w:r>
        <w:rPr>
          <w:rFonts w:eastAsia="Arial Unicode MS"/>
          <w:b/>
          <w:sz w:val="28"/>
          <w:szCs w:val="28"/>
        </w:rPr>
        <w:t>. Уникальный иден</w:t>
      </w:r>
      <w:r>
        <w:rPr>
          <w:rFonts w:eastAsia="Arial Unicode MS"/>
          <w:b/>
          <w:sz w:val="28"/>
          <w:szCs w:val="28"/>
        </w:rPr>
        <w:t>тификационный номер: 1885862</w:t>
      </w:r>
      <w:r w:rsidR="0036304B">
        <w:rPr>
          <w:rFonts w:eastAsia="Arial Unicode MS"/>
          <w:b/>
          <w:sz w:val="28"/>
          <w:szCs w:val="28"/>
        </w:rPr>
        <w:t>5040480408378</w:t>
      </w:r>
      <w:r>
        <w:rPr>
          <w:rFonts w:eastAsia="Arial Unicode MS"/>
          <w:b/>
          <w:sz w:val="28"/>
          <w:szCs w:val="28"/>
        </w:rPr>
        <w:t>.</w:t>
      </w:r>
    </w:p>
    <w:p w:rsidR="00C74C7F" w:rsidP="0036304B">
      <w:pPr>
        <w:tabs>
          <w:tab w:val="left" w:pos="927"/>
        </w:tabs>
        <w:ind w:right="60"/>
        <w:jc w:val="both"/>
        <w:rPr>
          <w:rFonts w:eastAsia="Arial Unicode MS"/>
          <w:b/>
          <w:sz w:val="28"/>
          <w:szCs w:val="28"/>
        </w:rPr>
      </w:pPr>
    </w:p>
    <w:p w:rsidR="00C74C7F" w:rsidP="0036304B">
      <w:pPr>
        <w:tabs>
          <w:tab w:val="left" w:pos="927"/>
        </w:tabs>
        <w:ind w:right="60"/>
        <w:jc w:val="both"/>
        <w:rPr>
          <w:rFonts w:eastAsia="Arial Unicode MS"/>
          <w:b/>
          <w:sz w:val="28"/>
          <w:szCs w:val="28"/>
        </w:rPr>
      </w:pPr>
    </w:p>
    <w:p w:rsidR="0036304B" w:rsidP="0036304B">
      <w:pPr>
        <w:tabs>
          <w:tab w:val="left" w:pos="927"/>
        </w:tabs>
        <w:ind w:right="60"/>
        <w:jc w:val="both"/>
        <w:rPr>
          <w:rFonts w:eastAsia="Arial Unicode MS"/>
          <w:b/>
          <w:sz w:val="28"/>
          <w:szCs w:val="28"/>
        </w:rPr>
      </w:pPr>
    </w:p>
    <w:p w:rsidR="00AB2B28" w:rsidP="00AB2B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Меру пресечения Эйвазову Х.С.о. в виде подписки о невыезде и надлежащем поведении после вступления приговора в законную силу отменить.</w:t>
      </w:r>
    </w:p>
    <w:p w:rsidR="00AB2B28" w:rsidP="00AB2B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Освободить Эйвазова Х.С.о.</w:t>
      </w:r>
      <w:r w:rsidR="002656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уплаты процессуальных издержек в полном </w:t>
      </w:r>
      <w:r>
        <w:rPr>
          <w:sz w:val="28"/>
          <w:szCs w:val="28"/>
        </w:rPr>
        <w:t>объеме.</w:t>
      </w:r>
    </w:p>
    <w:p w:rsidR="00AB2B28" w:rsidP="00AB2B28">
      <w:pPr>
        <w:shd w:val="clear" w:color="auto" w:fill="FFFFFF"/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Вещественные доказательства по делу после вступления приговора в законную силу: диск, хранить при материалах уголовного дела.</w:t>
      </w:r>
    </w:p>
    <w:p w:rsidR="00AB2B28" w:rsidP="00AB2B28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Приговор может быть обжалован в Нижневартовский городской суд Ханты - Мансийского автономного округа – Югры в течение </w:t>
      </w:r>
      <w:r>
        <w:rPr>
          <w:color w:val="000099"/>
          <w:sz w:val="28"/>
          <w:szCs w:val="28"/>
        </w:rPr>
        <w:t>пятн</w:t>
      </w:r>
      <w:r>
        <w:rPr>
          <w:color w:val="000099"/>
          <w:sz w:val="28"/>
          <w:szCs w:val="28"/>
        </w:rPr>
        <w:t>адцати</w:t>
      </w:r>
      <w:r>
        <w:rPr>
          <w:sz w:val="28"/>
          <w:szCs w:val="28"/>
        </w:rPr>
        <w:t xml:space="preserve"> суток со дня его провозглашения с соблюдением требований ст. 317 Уголовно-процессуального кодекса Российской Федерации через </w:t>
      </w:r>
      <w:r>
        <w:rPr>
          <w:color w:val="002060"/>
          <w:sz w:val="28"/>
          <w:szCs w:val="28"/>
        </w:rPr>
        <w:t>мирового судью судебного участка № 9.</w:t>
      </w:r>
    </w:p>
    <w:p w:rsidR="00AB2B28" w:rsidP="00AB2B28">
      <w:pPr>
        <w:pStyle w:val="21"/>
        <w:tabs>
          <w:tab w:val="left" w:pos="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поручать осуществление защиты избранному им защитнику либо ходатайствовать перед судом о назначении защитн</w:t>
      </w:r>
      <w:r>
        <w:rPr>
          <w:sz w:val="28"/>
          <w:szCs w:val="28"/>
        </w:rPr>
        <w:t xml:space="preserve">ика. </w:t>
      </w:r>
    </w:p>
    <w:p w:rsidR="00AB2B28" w:rsidP="00AB2B28">
      <w:pPr>
        <w:ind w:firstLine="567"/>
        <w:jc w:val="both"/>
        <w:rPr>
          <w:sz w:val="28"/>
          <w:szCs w:val="28"/>
        </w:rPr>
      </w:pPr>
    </w:p>
    <w:p w:rsidR="00AB2B28" w:rsidP="00AB2B28">
      <w:pPr>
        <w:ind w:firstLine="567"/>
        <w:rPr>
          <w:rFonts w:eastAsiaTheme="minorEastAsia"/>
          <w:sz w:val="28"/>
          <w:szCs w:val="28"/>
        </w:rPr>
      </w:pPr>
    </w:p>
    <w:p w:rsidR="00AB2B28" w:rsidP="00AB2B2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Мировой судья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 xml:space="preserve">Е.В. Аксенова </w:t>
      </w:r>
    </w:p>
    <w:p w:rsidR="00AB2B28" w:rsidP="00AB2B28">
      <w:pPr>
        <w:ind w:firstLine="567"/>
        <w:jc w:val="both"/>
        <w:rPr>
          <w:rFonts w:eastAsiaTheme="minorEastAsia"/>
          <w:sz w:val="28"/>
          <w:szCs w:val="28"/>
        </w:rPr>
      </w:pPr>
    </w:p>
    <w:p w:rsidR="001A783B"/>
    <w:sectPr w:rsidSect="002656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94"/>
    <w:rsid w:val="000460B3"/>
    <w:rsid w:val="000D0960"/>
    <w:rsid w:val="001614C3"/>
    <w:rsid w:val="001A783B"/>
    <w:rsid w:val="001F0D07"/>
    <w:rsid w:val="00265664"/>
    <w:rsid w:val="0036304B"/>
    <w:rsid w:val="003A782F"/>
    <w:rsid w:val="006E42E1"/>
    <w:rsid w:val="008B4745"/>
    <w:rsid w:val="00AB2B28"/>
    <w:rsid w:val="00C74C7F"/>
    <w:rsid w:val="00D11C8C"/>
    <w:rsid w:val="00D52C1F"/>
    <w:rsid w:val="00DD49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7194C9-5152-406C-BB67-53E149B1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B2B28"/>
    <w:pPr>
      <w:jc w:val="center"/>
    </w:pPr>
    <w:rPr>
      <w:b/>
      <w:szCs w:val="20"/>
    </w:rPr>
  </w:style>
  <w:style w:type="character" w:customStyle="1" w:styleId="a">
    <w:name w:val="Название Знак"/>
    <w:basedOn w:val="DefaultParagraphFont"/>
    <w:link w:val="Title"/>
    <w:rsid w:val="00AB2B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B2B28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semiHidden/>
    <w:rsid w:val="00AB2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1"/>
    <w:qFormat/>
    <w:rsid w:val="00AB2B28"/>
    <w:pPr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AB2B2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2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semiHidden/>
    <w:locked/>
    <w:rsid w:val="00AB2B28"/>
    <w:rPr>
      <w:rFonts w:ascii="Courier New" w:hAnsi="Courier New" w:cs="Courier New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2"/>
    <w:semiHidden/>
    <w:unhideWhenUsed/>
    <w:rsid w:val="00AB2B28"/>
    <w:rPr>
      <w:rFonts w:ascii="Courier New" w:hAnsi="Courier New" w:eastAsiaTheme="minorHAnsi" w:cs="Courier New"/>
      <w:sz w:val="22"/>
      <w:szCs w:val="22"/>
      <w:lang w:eastAsia="en-US"/>
    </w:rPr>
  </w:style>
  <w:style w:type="character" w:customStyle="1" w:styleId="13">
    <w:name w:val="Текст Знак1"/>
    <w:basedOn w:val="DefaultParagraphFont"/>
    <w:uiPriority w:val="99"/>
    <w:semiHidden/>
    <w:rsid w:val="00AB2B28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21">
    <w:name w:val="Основной текст 21"/>
    <w:basedOn w:val="Normal"/>
    <w:rsid w:val="00AB2B28"/>
    <w:pPr>
      <w:suppressAutoHyphens/>
      <w:spacing w:after="120" w:line="480" w:lineRule="auto"/>
    </w:pPr>
    <w:rPr>
      <w:lang w:eastAsia="ar-SA"/>
    </w:rPr>
  </w:style>
  <w:style w:type="character" w:customStyle="1" w:styleId="a3">
    <w:name w:val="Основной текст_"/>
    <w:basedOn w:val="DefaultParagraphFont"/>
    <w:link w:val="14"/>
    <w:locked/>
    <w:rsid w:val="00AB2B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Normal"/>
    <w:link w:val="a3"/>
    <w:rsid w:val="00AB2B28"/>
    <w:pPr>
      <w:shd w:val="clear" w:color="auto" w:fill="FFFFFF"/>
      <w:spacing w:line="322" w:lineRule="exact"/>
    </w:pPr>
    <w:rPr>
      <w:sz w:val="26"/>
      <w:szCs w:val="26"/>
      <w:lang w:eastAsia="en-US"/>
    </w:rPr>
  </w:style>
  <w:style w:type="character" w:customStyle="1" w:styleId="a4">
    <w:name w:val="Основной шрифт"/>
    <w:rsid w:val="00AB2B28"/>
  </w:style>
  <w:style w:type="paragraph" w:styleId="BalloonText">
    <w:name w:val="Balloon Text"/>
    <w:basedOn w:val="Normal"/>
    <w:link w:val="a5"/>
    <w:uiPriority w:val="99"/>
    <w:semiHidden/>
    <w:unhideWhenUsed/>
    <w:rsid w:val="00AB2B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AB2B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